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D774D" w14:textId="2236B1F2" w:rsidR="00A765AA" w:rsidRPr="00A765AA" w:rsidRDefault="00A765AA" w:rsidP="00A765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AA">
        <w:rPr>
          <w:rFonts w:ascii="Times New Roman" w:hAnsi="Times New Roman" w:cs="Times New Roman"/>
          <w:b/>
          <w:bCs/>
          <w:sz w:val="24"/>
          <w:szCs w:val="24"/>
        </w:rPr>
        <w:t>Resumen:</w:t>
      </w:r>
    </w:p>
    <w:p w14:paraId="0ED4BC5E" w14:textId="23EB73EB" w:rsidR="00A765AA" w:rsidRPr="00A765AA" w:rsidRDefault="00A765AA" w:rsidP="00A765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AA">
        <w:rPr>
          <w:rFonts w:ascii="Times New Roman" w:hAnsi="Times New Roman" w:cs="Times New Roman"/>
          <w:sz w:val="24"/>
          <w:szCs w:val="24"/>
        </w:rPr>
        <w:t>Uno de los principales desafíos a los que se enfrenta la Humanidad reside en alimentar a los 9000 millones de personas que se estima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habitarán el planeta en 2050, reto que ha de ser asumido con los recursos limitados de los que dispone la Tierra. Esta es la razón por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cual las estrategias europeas de I + D + i (por ejemplo, Horizonte 2020, Estrategia Española de Ciencia y Tecnología y de Innovación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2013-2020) están promoviendo la búsqueda de soluciones para lograr una Europa más eficiente en el uso de los recursos. En lo que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refiere al sector ganadero, esto significa que es necesario aumentar la eficiencia con la que los animales utilizan los alimentos reduciendo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los índices de conversión, es decir, la cantidad de alimento necesaria para producir una unidad de producto animal, al mismo tiempo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se minimiza el impacto medioambiental de la actividad ganadera (emisión de gases de efecto invernadero) y se cumplen los requisitos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para la producción de alimentos sanos, seguros y atendiendo a criterios de bienestar animal y de aceptación social.</w:t>
      </w:r>
    </w:p>
    <w:p w14:paraId="37DC5FF4" w14:textId="2BC2BA97" w:rsidR="00A765AA" w:rsidRPr="00A765AA" w:rsidRDefault="00A765AA" w:rsidP="00A765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AA">
        <w:rPr>
          <w:rFonts w:ascii="Times New Roman" w:hAnsi="Times New Roman" w:cs="Times New Roman"/>
          <w:sz w:val="24"/>
          <w:szCs w:val="24"/>
        </w:rPr>
        <w:t>En este sentido, y en lo que a producción de carne de cordero se refiere, se ha demostrado que para lograr la misma ganancia diaria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peso hay diferencias en la ingestión de materia seca (IMS) de hasta un 15% entre los animales más y menos eficientes. Esto significa,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ejemplo, que en el transcurso de 50 días de periodo de cebo los animales más eficientes consumirían aproximadamente 7,5 kilos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pienso menos que los animales menos eficientes para producir la misma cantidad de carne. Sin embargo, seleccionar animales capaces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de reducir la ingesta de alimento sin comprometer la tasa de crecimiento o la calidad de la canal requiere un mejor conocimiento de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razones por las que se establecen estas diferencias en la eficiencia. En este contexto, EFFILAMB ha sido diseñado para aclarar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factores y mecanismos que subyacen bajo estas diferencias en la eficiencia de producción desde un punto de vista holístico, y todo 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como primer paso para diseñar estrategias dirigidas a mejorar la eficiencia de la alimentación.</w:t>
      </w:r>
    </w:p>
    <w:p w14:paraId="23D0FE4E" w14:textId="51DE6192" w:rsidR="00A765AA" w:rsidRDefault="00A765AA" w:rsidP="00A765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AA">
        <w:rPr>
          <w:rFonts w:ascii="Times New Roman" w:hAnsi="Times New Roman" w:cs="Times New Roman"/>
          <w:sz w:val="24"/>
          <w:szCs w:val="24"/>
        </w:rPr>
        <w:t>Inicialmente EFFILAMB tiene previsto confirmar el efecto del nivel de alimentación en la fase de lactancia sobre la eficiencia durante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períodos de cebo y reemplazo en corderos de raza Merina. De confirmarse este efecto en las fases post destete de corderos de raza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Merina, EFFILAMB cuantificará el resultado para posteriormente tratar de aclarar los mecanismos que intervienen en el proceso. Con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propósito, EFFILAMB identificará proteínas con bajo nivel de expresión cuando se comparen animales divergentes en lo que eficiencia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refiere. EFFILAMB, además, confrontará medidas tradicionales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eficiencia (índice de conversión) con aspectos de inmunidad, microbiología del tracto gastrointestinal o estado oxidativo del animal,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tratando así de aclarar los mecanismos subyacentes que controlan la eficiencia con la que los corderos utilizan los alimentos durante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fases de engorde y de reemplazo. EFFILAMB también tratará de aclarar si animales con diferente eficiencia presentan características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</w:rPr>
        <w:t>distintas en lo referente a la calidad de carne.</w:t>
      </w:r>
    </w:p>
    <w:p w14:paraId="036AA7C8" w14:textId="12C02646" w:rsidR="00A765AA" w:rsidRPr="00A765AA" w:rsidRDefault="00A765AA" w:rsidP="00A765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65AA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  <w:r w:rsidRPr="00A765AA">
        <w:rPr>
          <w:rFonts w:ascii="Times New Roman" w:hAnsi="Times New Roman" w:cs="Times New Roman"/>
          <w:b/>
          <w:sz w:val="24"/>
          <w:szCs w:val="24"/>
        </w:rPr>
        <w:t>:</w:t>
      </w:r>
    </w:p>
    <w:p w14:paraId="7FCB25A9" w14:textId="4B86EF3A" w:rsidR="00A765AA" w:rsidRPr="00A765AA" w:rsidRDefault="00A765AA" w:rsidP="00A765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765AA">
        <w:rPr>
          <w:rFonts w:ascii="Times New Roman" w:hAnsi="Times New Roman" w:cs="Times New Roman"/>
          <w:sz w:val="24"/>
          <w:szCs w:val="24"/>
          <w:lang w:val="en-GB"/>
        </w:rPr>
        <w:t>One of the main challenges for the world is feeding 9 billion people within the carrying capacity of planet earth. This is the reason why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European strategies for </w:t>
      </w:r>
      <w:proofErr w:type="spellStart"/>
      <w:r w:rsidRPr="00A765AA">
        <w:rPr>
          <w:rFonts w:ascii="Times New Roman" w:hAnsi="Times New Roman" w:cs="Times New Roman"/>
          <w:sz w:val="24"/>
          <w:szCs w:val="24"/>
          <w:lang w:val="en-GB"/>
        </w:rPr>
        <w:t>R+D+i</w:t>
      </w:r>
      <w:proofErr w:type="spellEnd"/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 (e.g., Horizon 2020, </w:t>
      </w:r>
      <w:proofErr w:type="spellStart"/>
      <w:r w:rsidRPr="00A765AA">
        <w:rPr>
          <w:rFonts w:ascii="Times New Roman" w:hAnsi="Times New Roman" w:cs="Times New Roman"/>
          <w:sz w:val="24"/>
          <w:szCs w:val="24"/>
          <w:lang w:val="en-GB"/>
        </w:rPr>
        <w:t>Estrategia</w:t>
      </w:r>
      <w:proofErr w:type="spellEnd"/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 Española de </w:t>
      </w:r>
      <w:proofErr w:type="spellStart"/>
      <w:r w:rsidRPr="00A765AA">
        <w:rPr>
          <w:rFonts w:ascii="Times New Roman" w:hAnsi="Times New Roman" w:cs="Times New Roman"/>
          <w:sz w:val="24"/>
          <w:szCs w:val="24"/>
          <w:lang w:val="en-GB"/>
        </w:rPr>
        <w:t>Ciencia</w:t>
      </w:r>
      <w:proofErr w:type="spellEnd"/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 y </w:t>
      </w:r>
      <w:proofErr w:type="spellStart"/>
      <w:r w:rsidRPr="00A765AA">
        <w:rPr>
          <w:rFonts w:ascii="Times New Roman" w:hAnsi="Times New Roman" w:cs="Times New Roman"/>
          <w:sz w:val="24"/>
          <w:szCs w:val="24"/>
          <w:lang w:val="en-GB"/>
        </w:rPr>
        <w:t>Tecnología</w:t>
      </w:r>
      <w:proofErr w:type="spellEnd"/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 y de </w:t>
      </w:r>
      <w:proofErr w:type="spellStart"/>
      <w:r w:rsidRPr="00A765AA">
        <w:rPr>
          <w:rFonts w:ascii="Times New Roman" w:hAnsi="Times New Roman" w:cs="Times New Roman"/>
          <w:sz w:val="24"/>
          <w:szCs w:val="24"/>
          <w:lang w:val="en-GB"/>
        </w:rPr>
        <w:t>Innovación</w:t>
      </w:r>
      <w:proofErr w:type="spellEnd"/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 2013-2020) 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promoting to look for solutions towards a more efficient Europe in the use of resources. As far as livestock sector is concerned, this means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that the efficiency of the use of resources must be increased by reducing its feed conversion rate (FCR: amount of feed needed to produce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one unit of animal product) whilst environmental impact (green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house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lastRenderedPageBreak/>
        <w:t>ga</w:t>
      </w:r>
      <w:r>
        <w:rPr>
          <w:rFonts w:ascii="Times New Roman" w:hAnsi="Times New Roman" w:cs="Times New Roman"/>
          <w:sz w:val="24"/>
          <w:szCs w:val="24"/>
          <w:lang w:val="en-GB"/>
        </w:rPr>
        <w:t>ses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 (GHG) emissions) is minimized and the requirements for food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production (e.g. health, animal welfare, social acceptance) are fulfilled.</w:t>
      </w:r>
    </w:p>
    <w:p w14:paraId="4E736716" w14:textId="5A81EB93" w:rsidR="00A765AA" w:rsidRPr="00A765AA" w:rsidRDefault="00A765AA" w:rsidP="00A765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765AA">
        <w:rPr>
          <w:rFonts w:ascii="Times New Roman" w:hAnsi="Times New Roman" w:cs="Times New Roman"/>
          <w:sz w:val="24"/>
          <w:szCs w:val="24"/>
          <w:lang w:val="en-GB"/>
        </w:rPr>
        <w:t>As far a lamb production is concerned, it has been demonstrated up to a 15% decrease in dry matter intake (DMI) between efficient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inefficient lambs to reach a similar target body weight. This means, for instance, that over the course of 50 days fattening period,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reduction of 7.5 kg of feed per lamb would be accounted if efficient animals were selected. However, the development of selection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procedures with </w:t>
      </w:r>
      <w:proofErr w:type="spellStart"/>
      <w:r w:rsidRPr="00A765AA">
        <w:rPr>
          <w:rFonts w:ascii="Times New Roman" w:hAnsi="Times New Roman" w:cs="Times New Roman"/>
          <w:sz w:val="24"/>
          <w:szCs w:val="24"/>
          <w:lang w:val="en-GB"/>
        </w:rPr>
        <w:t>favorable</w:t>
      </w:r>
      <w:proofErr w:type="spellEnd"/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 outcomes, such as reducing feed intake without compromising growth rate or carcass quality requires a better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knowledge of the reasons why these differences in efficiency traits are stablished. In this context, EFFILAMB has been designed to clarify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the factors and mechanisms behind the different efficiency traits of Merino lambs from a holistic point of view as the first step to design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strategies directed towards improving feed efficiency.</w:t>
      </w:r>
    </w:p>
    <w:p w14:paraId="02D8C526" w14:textId="76536C62" w:rsidR="00F14C73" w:rsidRPr="00A765AA" w:rsidRDefault="00A765AA" w:rsidP="00A765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765AA">
        <w:rPr>
          <w:rFonts w:ascii="Times New Roman" w:hAnsi="Times New Roman" w:cs="Times New Roman"/>
          <w:sz w:val="24"/>
          <w:szCs w:val="24"/>
          <w:lang w:val="en-GB"/>
        </w:rPr>
        <w:t>The start point of EFFILAMB will be testing the effects of nutritional level of Merino suckling lambs on efficiency traits during fattening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replacement periods. If confirmed an effect of this factor on feeding efficiency during post-weaning phases of Merino lambs EFFILAMB will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quantify this effect and then will try to clarify the mechanisms involved in the process. For this purpose, EFFILAMB will take advantage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bookmarkStart w:id="0" w:name="_GoBack"/>
      <w:bookmarkEnd w:id="0"/>
      <w:r w:rsidRPr="00A765AA">
        <w:rPr>
          <w:rFonts w:ascii="Times New Roman" w:hAnsi="Times New Roman" w:cs="Times New Roman"/>
          <w:sz w:val="24"/>
          <w:szCs w:val="24"/>
          <w:lang w:val="en-GB"/>
        </w:rPr>
        <w:t>owerful omics techniques to identify low-expression level proteins when comparing RFI divergent animals. Also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 EFFILAMB will link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traditional feed efficiency measures with several levels of each individual animal (host, metabolome, animal health, immunity, microbial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diversity of ruminal content, </w:t>
      </w:r>
      <w:proofErr w:type="spellStart"/>
      <w:r w:rsidRPr="00A765AA">
        <w:rPr>
          <w:rFonts w:ascii="Times New Roman" w:hAnsi="Times New Roman" w:cs="Times New Roman"/>
          <w:sz w:val="24"/>
          <w:szCs w:val="24"/>
          <w:lang w:val="en-GB"/>
        </w:rPr>
        <w:t>epimural</w:t>
      </w:r>
      <w:proofErr w:type="spellEnd"/>
      <w:r w:rsidRPr="00A765AA">
        <w:rPr>
          <w:rFonts w:ascii="Times New Roman" w:hAnsi="Times New Roman" w:cs="Times New Roman"/>
          <w:sz w:val="24"/>
          <w:szCs w:val="24"/>
          <w:lang w:val="en-GB"/>
        </w:rPr>
        <w:t xml:space="preserve"> and gastrointestinal communities, antioxidant status), thus trying to clarify the underlying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mechanisms controlling efficiency traits in fattening and replacement lambs. EFFILAMB will also shed some light in the possible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65AA">
        <w:rPr>
          <w:rFonts w:ascii="Times New Roman" w:hAnsi="Times New Roman" w:cs="Times New Roman"/>
          <w:sz w:val="24"/>
          <w:szCs w:val="24"/>
          <w:lang w:val="en-GB"/>
        </w:rPr>
        <w:t>relationship between efficiency traits and lamb meat quality.</w:t>
      </w:r>
    </w:p>
    <w:sectPr w:rsidR="00F14C73" w:rsidRPr="00A76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83"/>
    <w:rsid w:val="000F6C83"/>
    <w:rsid w:val="00A765AA"/>
    <w:rsid w:val="00F1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AF19"/>
  <w15:chartTrackingRefBased/>
  <w15:docId w15:val="{F5A77DB1-8C53-461C-858F-9BD6BC18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893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2</cp:revision>
  <dcterms:created xsi:type="dcterms:W3CDTF">2023-01-25T12:58:00Z</dcterms:created>
  <dcterms:modified xsi:type="dcterms:W3CDTF">2023-01-25T13:02:00Z</dcterms:modified>
</cp:coreProperties>
</file>